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130CDB" w14:textId="585C158D" w:rsidR="00BC1C6E" w:rsidRPr="00E57EBE" w:rsidRDefault="00BC1C6E" w:rsidP="00BC1C6E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>
        <w:rPr>
          <w:sz w:val="24"/>
          <w:szCs w:val="24"/>
        </w:rPr>
        <w:t>5</w:t>
      </w:r>
      <w:r w:rsidR="00AA334D">
        <w:rPr>
          <w:sz w:val="24"/>
          <w:szCs w:val="24"/>
        </w:rPr>
        <w:t>0939</w:t>
      </w:r>
    </w:p>
    <w:p w14:paraId="7EE0F5C9" w14:textId="77777777" w:rsidR="00BC1C6E" w:rsidRPr="001E0547" w:rsidRDefault="00BC1C6E" w:rsidP="00BC1C6E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500"/>
        <w:gridCol w:w="360"/>
        <w:gridCol w:w="4896"/>
      </w:tblGrid>
      <w:tr w:rsidR="00BC1C6E" w:rsidRPr="007C1B02" w14:paraId="3931520D" w14:textId="77777777" w:rsidTr="00E17A2D">
        <w:trPr>
          <w:trHeight w:val="1152"/>
        </w:trPr>
        <w:tc>
          <w:tcPr>
            <w:tcW w:w="4500" w:type="dxa"/>
          </w:tcPr>
          <w:p w14:paraId="437DA2F4" w14:textId="65949194" w:rsidR="00BC1C6E" w:rsidRDefault="00AA334D" w:rsidP="001E035F">
            <w:pPr>
              <w:jc w:val="left"/>
              <w:rPr>
                <w:b/>
              </w:rPr>
            </w:pPr>
            <w:r>
              <w:rPr>
                <w:b/>
              </w:rPr>
              <w:t>APPLICATION OF TRENT WATER</w:t>
            </w:r>
          </w:p>
          <w:p w14:paraId="1742241F" w14:textId="041AB4EA" w:rsidR="00AA334D" w:rsidRPr="00D6289D" w:rsidRDefault="00AA334D" w:rsidP="001E035F">
            <w:pPr>
              <w:jc w:val="left"/>
              <w:rPr>
                <w:b/>
                <w:caps/>
                <w:szCs w:val="24"/>
              </w:rPr>
            </w:pPr>
            <w:r>
              <w:rPr>
                <w:b/>
                <w:caps/>
              </w:rPr>
              <w:t>WORKS, LLC FOR AUTHORITY TO CHANGE RATES</w:t>
            </w:r>
          </w:p>
        </w:tc>
        <w:tc>
          <w:tcPr>
            <w:tcW w:w="360" w:type="dxa"/>
          </w:tcPr>
          <w:p w14:paraId="5F7075BA" w14:textId="77777777" w:rsidR="00BC1C6E" w:rsidRPr="007C1B02" w:rsidRDefault="00BC1C6E" w:rsidP="001E035F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786150CF" w14:textId="77777777" w:rsidR="00BC1C6E" w:rsidRPr="007C1B02" w:rsidRDefault="00BC1C6E" w:rsidP="001E035F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0FDF9BB4" w14:textId="47D3CAD6" w:rsidR="005130DF" w:rsidRPr="007C1B02" w:rsidRDefault="00BC1C6E" w:rsidP="001E035F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</w:tc>
        <w:tc>
          <w:tcPr>
            <w:tcW w:w="4896" w:type="dxa"/>
          </w:tcPr>
          <w:p w14:paraId="1064F427" w14:textId="77777777" w:rsidR="00BC1C6E" w:rsidRPr="007C1B02" w:rsidRDefault="00BC1C6E" w:rsidP="001E035F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0BF732A5" w14:textId="77777777" w:rsidR="00BC1C6E" w:rsidRPr="007C1B02" w:rsidRDefault="00BC1C6E" w:rsidP="001E035F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55E9971" w14:textId="77777777" w:rsidR="00BC1C6E" w:rsidRPr="007C1B02" w:rsidRDefault="00BC1C6E" w:rsidP="001E035F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083BCFF2" w14:textId="77777777" w:rsidR="008C6995" w:rsidRDefault="008C6995" w:rsidP="00BC1C6E">
      <w:pPr>
        <w:jc w:val="center"/>
        <w:rPr>
          <w:b/>
          <w:bCs/>
          <w:caps/>
          <w:szCs w:val="24"/>
        </w:rPr>
      </w:pPr>
    </w:p>
    <w:p w14:paraId="218F3E2B" w14:textId="72FA527F" w:rsidR="00BC1C6E" w:rsidRPr="000542A7" w:rsidRDefault="00BC1C6E" w:rsidP="00BC1C6E">
      <w:pPr>
        <w:jc w:val="center"/>
        <w:rPr>
          <w:b/>
          <w:szCs w:val="24"/>
        </w:rPr>
      </w:pPr>
      <w:r w:rsidRPr="000542A7">
        <w:rPr>
          <w:b/>
          <w:bCs/>
          <w:caps/>
          <w:szCs w:val="24"/>
        </w:rPr>
        <w:t xml:space="preserve">commission STAFF’S </w:t>
      </w:r>
      <w:r>
        <w:rPr>
          <w:b/>
          <w:bCs/>
          <w:caps/>
          <w:szCs w:val="24"/>
        </w:rPr>
        <w:t xml:space="preserve">MOTION FOR CLARIFICATION OF ORDER NO. </w:t>
      </w:r>
      <w:r w:rsidR="001053C7">
        <w:rPr>
          <w:b/>
          <w:bCs/>
          <w:caps/>
          <w:szCs w:val="24"/>
        </w:rPr>
        <w:t>2</w:t>
      </w:r>
    </w:p>
    <w:p w14:paraId="5035918D" w14:textId="0C90713C" w:rsidR="008C6995" w:rsidRDefault="008C6995" w:rsidP="008C6995">
      <w:pPr>
        <w:contextualSpacing/>
        <w:rPr>
          <w:b/>
        </w:rPr>
      </w:pPr>
    </w:p>
    <w:p w14:paraId="25A3C58A" w14:textId="79A5297D" w:rsidR="00BC1C6E" w:rsidRDefault="00BC1C6E" w:rsidP="008C6995">
      <w:pPr>
        <w:spacing w:line="360" w:lineRule="auto"/>
        <w:ind w:firstLine="720"/>
        <w:contextualSpacing/>
      </w:pPr>
      <w:r w:rsidRPr="00005F4A">
        <w:rPr>
          <w:b/>
        </w:rPr>
        <w:t>COMES NOW</w:t>
      </w:r>
      <w:r>
        <w:t xml:space="preserve"> the Staff (Staff) of the Public Utility Commission of Texas (Commission), representing the public interest, and files this Commission Staff’s Motion for Clarification of Order No. </w:t>
      </w:r>
      <w:r w:rsidR="00326F72">
        <w:t>2</w:t>
      </w:r>
      <w:r>
        <w:t xml:space="preserve"> in this proceeding.</w:t>
      </w:r>
    </w:p>
    <w:p w14:paraId="16DE05DE" w14:textId="77777777" w:rsidR="00BC1C6E" w:rsidRDefault="00BC1C6E" w:rsidP="00BC1C6E">
      <w:pPr>
        <w:spacing w:line="360" w:lineRule="auto"/>
        <w:contextualSpacing/>
      </w:pPr>
    </w:p>
    <w:p w14:paraId="5E93DB1B" w14:textId="77777777" w:rsidR="00BC1C6E" w:rsidRDefault="00BC1C6E" w:rsidP="00BC1C6E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  <w:bCs/>
        </w:rPr>
      </w:pPr>
      <w:bookmarkStart w:id="0" w:name="_Hlk44073845"/>
      <w:r>
        <w:rPr>
          <w:b/>
          <w:bCs/>
        </w:rPr>
        <w:t>BACKGROUND</w:t>
      </w:r>
    </w:p>
    <w:p w14:paraId="23429701" w14:textId="7AB26DFC" w:rsidR="00BC1C6E" w:rsidRDefault="00326F72" w:rsidP="00326F72">
      <w:pPr>
        <w:spacing w:line="360" w:lineRule="auto"/>
        <w:ind w:firstLine="720"/>
      </w:pPr>
      <w:r w:rsidRPr="00326F72">
        <w:t>On June 16,</w:t>
      </w:r>
      <w:r>
        <w:t xml:space="preserve"> </w:t>
      </w:r>
      <w:r w:rsidRPr="00326F72">
        <w:t>2020, Trent Water Works, LLC (Trent) filed an application for a Class C rate change for its water customers under Texas Water Code (TWC) §</w:t>
      </w:r>
      <w:r w:rsidR="00764076">
        <w:t xml:space="preserve"> </w:t>
      </w:r>
      <w:r w:rsidRPr="00326F72">
        <w:t>13.1871 and §</w:t>
      </w:r>
      <w:r w:rsidR="00764076">
        <w:t xml:space="preserve"> </w:t>
      </w:r>
      <w:r w:rsidRPr="00326F72">
        <w:t>13.18715. Trent holds water Certificate of Convenience and Necessity (CCN) No. 11050, with a total of 957 active connections as of December 31, 2018.</w:t>
      </w:r>
    </w:p>
    <w:p w14:paraId="22BC5B0C" w14:textId="5EE873F8" w:rsidR="00326F72" w:rsidRDefault="00326F72" w:rsidP="00326F72">
      <w:pPr>
        <w:spacing w:line="360" w:lineRule="auto"/>
        <w:ind w:firstLine="720"/>
      </w:pPr>
      <w:r>
        <w:t xml:space="preserve">On July 16, 2020, Staff filed its Recommendation on Administrative Completeness, Notice, and Proposed Procedural Schedule, </w:t>
      </w:r>
      <w:r w:rsidR="008C6995">
        <w:t>attaching</w:t>
      </w:r>
      <w:r>
        <w:t xml:space="preserve"> memoranda from Heidi Graham of the Commission’s Infrastructure and Maxine Gilford of the Commission’s Rate Regulation Division. Along with Ms. Graham’s memorandum, Ms. Gilford’s memorandum recommended that Trent correct a number of deficiencies in the application and notice.</w:t>
      </w:r>
    </w:p>
    <w:p w14:paraId="20B03FE6" w14:textId="028035A5" w:rsidR="008C6995" w:rsidRDefault="00326F72" w:rsidP="00565A8E">
      <w:pPr>
        <w:spacing w:line="360" w:lineRule="auto"/>
        <w:ind w:firstLine="720"/>
      </w:pPr>
      <w:r>
        <w:t xml:space="preserve">On August 12, 2020, the Administrative Law Judge (ALJ) issued </w:t>
      </w:r>
      <w:r w:rsidR="00BC1C6E">
        <w:t xml:space="preserve">Order No. </w:t>
      </w:r>
      <w:r>
        <w:t xml:space="preserve">2, finding the application incomplete and deficient. The Order required Trent to supplement its application to cure the deficiencies identified in Ms. Graham’s </w:t>
      </w:r>
      <w:r w:rsidR="008C6995">
        <w:t xml:space="preserve">recommendation but did not </w:t>
      </w:r>
      <w:r w:rsidR="00764076">
        <w:t xml:space="preserve">address the need </w:t>
      </w:r>
      <w:proofErr w:type="gramStart"/>
      <w:r w:rsidR="00764076">
        <w:t xml:space="preserve">for </w:t>
      </w:r>
      <w:r w:rsidR="008C6995">
        <w:t xml:space="preserve"> a</w:t>
      </w:r>
      <w:proofErr w:type="gramEnd"/>
      <w:r w:rsidR="008C6995">
        <w:t xml:space="preserve"> response to </w:t>
      </w:r>
      <w:r w:rsidR="00764076">
        <w:t xml:space="preserve">the deficiencies noted by </w:t>
      </w:r>
      <w:r w:rsidR="008C6995">
        <w:t>Ms. Gilford.</w:t>
      </w:r>
      <w:r>
        <w:t xml:space="preserve"> </w:t>
      </w:r>
      <w:r w:rsidR="008C6995">
        <w:t xml:space="preserve"> </w:t>
      </w:r>
    </w:p>
    <w:p w14:paraId="7F95BD22" w14:textId="0B96B7A3" w:rsidR="008C6995" w:rsidRDefault="00326F72" w:rsidP="008C6995">
      <w:pPr>
        <w:spacing w:line="360" w:lineRule="auto"/>
        <w:ind w:firstLine="720"/>
      </w:pPr>
      <w:r>
        <w:t>Per the Order</w:t>
      </w:r>
      <w:r w:rsidR="008C6995">
        <w:t>,</w:t>
      </w:r>
      <w:r>
        <w:t xml:space="preserve"> Staff is required to file a supplemental recommendation regarding administrative completeness and a proposed procedural schedule on or before October 12, 2020. Therefore, this pleading is timely filed.</w:t>
      </w:r>
    </w:p>
    <w:p w14:paraId="300FA0A4" w14:textId="6292756E" w:rsidR="00CD02E0" w:rsidRDefault="00CD02E0" w:rsidP="008C6995">
      <w:pPr>
        <w:spacing w:line="360" w:lineRule="auto"/>
        <w:ind w:firstLine="720"/>
      </w:pPr>
    </w:p>
    <w:p w14:paraId="27AFE0F4" w14:textId="2155C6A9" w:rsidR="00CD02E0" w:rsidRDefault="00CD02E0" w:rsidP="008C6995">
      <w:pPr>
        <w:spacing w:line="360" w:lineRule="auto"/>
        <w:ind w:firstLine="720"/>
      </w:pPr>
    </w:p>
    <w:p w14:paraId="72B308F3" w14:textId="596B3E06" w:rsidR="00CD02E0" w:rsidRDefault="00CD02E0" w:rsidP="008C6995">
      <w:pPr>
        <w:spacing w:line="360" w:lineRule="auto"/>
        <w:ind w:firstLine="720"/>
      </w:pPr>
    </w:p>
    <w:p w14:paraId="02374DD1" w14:textId="77777777" w:rsidR="00CD02E0" w:rsidRDefault="00CD02E0" w:rsidP="008C6995">
      <w:pPr>
        <w:spacing w:line="360" w:lineRule="auto"/>
        <w:ind w:firstLine="720"/>
      </w:pPr>
    </w:p>
    <w:p w14:paraId="37B14A62" w14:textId="37804016" w:rsidR="00BC1C6E" w:rsidRDefault="00BC1C6E" w:rsidP="00BC1C6E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  <w:bCs/>
        </w:rPr>
      </w:pPr>
      <w:r>
        <w:rPr>
          <w:b/>
          <w:bCs/>
        </w:rPr>
        <w:lastRenderedPageBreak/>
        <w:t>REQUEST FOR CLARIFICATION</w:t>
      </w:r>
    </w:p>
    <w:p w14:paraId="24A911FC" w14:textId="58D68878" w:rsidR="002102E5" w:rsidRDefault="00565A8E" w:rsidP="002102E5">
      <w:pPr>
        <w:spacing w:line="360" w:lineRule="auto"/>
        <w:ind w:firstLine="720"/>
      </w:pPr>
      <w:r>
        <w:t xml:space="preserve">Order No. </w:t>
      </w:r>
      <w:r w:rsidR="00326F72">
        <w:t>2</w:t>
      </w:r>
      <w:r>
        <w:t xml:space="preserve"> provide</w:t>
      </w:r>
      <w:r w:rsidR="00326F72">
        <w:t>s that Trent must supplement its application</w:t>
      </w:r>
      <w:r w:rsidR="002102E5">
        <w:t xml:space="preserve"> “to cure the deficiencies as described in the July 16, 2020 memoranda from Heidi Graham.”</w:t>
      </w:r>
      <w:r w:rsidR="002102E5">
        <w:rPr>
          <w:rStyle w:val="FootnoteReference"/>
        </w:rPr>
        <w:footnoteReference w:id="1"/>
      </w:r>
      <w:r w:rsidR="002102E5">
        <w:t xml:space="preserve"> However, the Order did not specifically require Trent to </w:t>
      </w:r>
      <w:r w:rsidR="008C6995">
        <w:t>p</w:t>
      </w:r>
      <w:r w:rsidR="002102E5">
        <w:t xml:space="preserve">rovide </w:t>
      </w:r>
      <w:r w:rsidR="008C6995">
        <w:t xml:space="preserve">a supplement to </w:t>
      </w:r>
      <w:r w:rsidR="002102E5">
        <w:t>cure the deficiencies found in Ms. Gilford’s memorandum of the same date.</w:t>
      </w:r>
    </w:p>
    <w:p w14:paraId="2D96C322" w14:textId="35B30C91" w:rsidR="002102E5" w:rsidRDefault="00DA6C43" w:rsidP="005130DF">
      <w:pPr>
        <w:spacing w:line="360" w:lineRule="auto"/>
        <w:ind w:firstLine="720"/>
      </w:pPr>
      <w:r>
        <w:t xml:space="preserve">Therefore, </w:t>
      </w:r>
      <w:r w:rsidR="0038481F">
        <w:t xml:space="preserve">Staff respectfully requests clarification of Order No. </w:t>
      </w:r>
      <w:r w:rsidR="002102E5">
        <w:t>2</w:t>
      </w:r>
      <w:r w:rsidR="0038481F">
        <w:t xml:space="preserve"> </w:t>
      </w:r>
      <w:r w:rsidR="00990365" w:rsidRPr="00990365">
        <w:t xml:space="preserve">as to whether it is the </w:t>
      </w:r>
      <w:r w:rsidR="002102E5">
        <w:t xml:space="preserve">ALJ’s </w:t>
      </w:r>
      <w:r w:rsidR="00990365" w:rsidRPr="00990365">
        <w:t xml:space="preserve">intent to have </w:t>
      </w:r>
      <w:r w:rsidR="002102E5">
        <w:t xml:space="preserve">Trent </w:t>
      </w:r>
      <w:r w:rsidR="00993064">
        <w:t>supplement its application to cure the deficiencies found in Ms. Gilford’s July 16, 2020 memorandum</w:t>
      </w:r>
      <w:r w:rsidR="004D317D">
        <w:t>.</w:t>
      </w:r>
    </w:p>
    <w:p w14:paraId="114E8F7C" w14:textId="77777777" w:rsidR="00565A8E" w:rsidRDefault="00565A8E" w:rsidP="00BC1C6E">
      <w:pPr>
        <w:spacing w:line="360" w:lineRule="auto"/>
        <w:ind w:firstLine="720"/>
      </w:pPr>
    </w:p>
    <w:p w14:paraId="25FBFA4D" w14:textId="77777777" w:rsidR="00BC1C6E" w:rsidRPr="006316D7" w:rsidRDefault="00BC1C6E" w:rsidP="00BC1C6E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  <w:bCs/>
        </w:rPr>
      </w:pPr>
      <w:r>
        <w:rPr>
          <w:b/>
          <w:bCs/>
        </w:rPr>
        <w:t>CONCLUSION</w:t>
      </w:r>
    </w:p>
    <w:p w14:paraId="4EBE2A6C" w14:textId="7A427C2A" w:rsidR="00BC1C6E" w:rsidRPr="006316D7" w:rsidRDefault="00BC1C6E" w:rsidP="00BC1C6E">
      <w:pPr>
        <w:spacing w:line="360" w:lineRule="auto"/>
        <w:ind w:firstLine="720"/>
      </w:pPr>
      <w:r>
        <w:t xml:space="preserve">Staff respectfully requests </w:t>
      </w:r>
      <w:r w:rsidR="00565A8E">
        <w:t xml:space="preserve">clarification of Order No. </w:t>
      </w:r>
      <w:r w:rsidR="00993064">
        <w:t>2</w:t>
      </w:r>
      <w:r w:rsidR="00565A8E">
        <w:t>.</w:t>
      </w:r>
    </w:p>
    <w:p w14:paraId="706E51E4" w14:textId="77777777" w:rsidR="00BC1C6E" w:rsidRDefault="00BC1C6E" w:rsidP="00BC1C6E">
      <w:pPr>
        <w:jc w:val="left"/>
        <w:rPr>
          <w:bCs/>
          <w:szCs w:val="24"/>
        </w:rPr>
      </w:pPr>
    </w:p>
    <w:p w14:paraId="53487DCE" w14:textId="33072E56" w:rsidR="00BC1C6E" w:rsidRDefault="00BC1C6E" w:rsidP="00BC1C6E">
      <w:pPr>
        <w:spacing w:line="360" w:lineRule="auto"/>
        <w:jc w:val="left"/>
        <w:rPr>
          <w:bCs/>
          <w:szCs w:val="24"/>
        </w:rPr>
      </w:pPr>
      <w:r>
        <w:rPr>
          <w:bCs/>
          <w:szCs w:val="24"/>
        </w:rPr>
        <w:t xml:space="preserve">Dated:  </w:t>
      </w:r>
      <w:r>
        <w:rPr>
          <w:bCs/>
          <w:szCs w:val="24"/>
        </w:rPr>
        <w:fldChar w:fldCharType="begin"/>
      </w:r>
      <w:r>
        <w:rPr>
          <w:bCs/>
          <w:szCs w:val="24"/>
        </w:rPr>
        <w:instrText xml:space="preserve"> DATE \@ "MMMM d, yyyy" </w:instrText>
      </w:r>
      <w:r>
        <w:rPr>
          <w:bCs/>
          <w:szCs w:val="24"/>
        </w:rPr>
        <w:fldChar w:fldCharType="separate"/>
      </w:r>
      <w:r w:rsidR="00CD02E0">
        <w:rPr>
          <w:bCs/>
          <w:noProof/>
          <w:szCs w:val="24"/>
        </w:rPr>
        <w:t>September 3, 2020</w:t>
      </w:r>
      <w:r>
        <w:rPr>
          <w:bCs/>
          <w:szCs w:val="24"/>
        </w:rPr>
        <w:fldChar w:fldCharType="end"/>
      </w:r>
    </w:p>
    <w:p w14:paraId="1F0F29EB" w14:textId="77777777" w:rsidR="00BC1C6E" w:rsidRDefault="00BC1C6E" w:rsidP="00BC1C6E">
      <w:pPr>
        <w:pStyle w:val="Normaldouble"/>
        <w:ind w:left="4320"/>
      </w:pPr>
      <w:r>
        <w:t>Respectfully submitted,</w:t>
      </w:r>
    </w:p>
    <w:p w14:paraId="23C7ED4C" w14:textId="77777777" w:rsidR="00BC1C6E" w:rsidRPr="00B92396" w:rsidRDefault="00BC1C6E" w:rsidP="00BC1C6E">
      <w:pPr>
        <w:ind w:left="4320"/>
        <w:contextualSpacing/>
        <w:rPr>
          <w:b/>
          <w:szCs w:val="24"/>
        </w:rPr>
      </w:pPr>
      <w:r w:rsidRPr="00B92396">
        <w:rPr>
          <w:b/>
          <w:szCs w:val="24"/>
        </w:rPr>
        <w:t xml:space="preserve">PUBLIC UTILITY COMMISSION OF TEXAS </w:t>
      </w:r>
    </w:p>
    <w:p w14:paraId="47E736AE" w14:textId="77777777" w:rsidR="00BC1C6E" w:rsidRPr="00B92396" w:rsidRDefault="00BC1C6E" w:rsidP="00BC1C6E">
      <w:pPr>
        <w:ind w:left="4320"/>
        <w:contextualSpacing/>
        <w:rPr>
          <w:b/>
          <w:szCs w:val="24"/>
        </w:rPr>
      </w:pPr>
      <w:r w:rsidRPr="00B92396">
        <w:rPr>
          <w:b/>
          <w:szCs w:val="24"/>
        </w:rPr>
        <w:t>LEGAL DIVISION</w:t>
      </w:r>
    </w:p>
    <w:p w14:paraId="0C298249" w14:textId="77777777" w:rsidR="00BC1C6E" w:rsidRPr="00B92396" w:rsidRDefault="00BC1C6E" w:rsidP="00BC1C6E">
      <w:pPr>
        <w:tabs>
          <w:tab w:val="left" w:pos="5040"/>
        </w:tabs>
        <w:ind w:left="4320"/>
        <w:rPr>
          <w:szCs w:val="24"/>
        </w:rPr>
      </w:pPr>
    </w:p>
    <w:p w14:paraId="2F77F287" w14:textId="77777777" w:rsidR="00BC1C6E" w:rsidRPr="003F3549" w:rsidRDefault="00BC1C6E" w:rsidP="00BC1C6E">
      <w:r>
        <w:tab/>
      </w:r>
      <w:r>
        <w:tab/>
      </w:r>
      <w:r>
        <w:tab/>
      </w:r>
      <w:r>
        <w:tab/>
      </w:r>
      <w:r>
        <w:tab/>
      </w:r>
      <w:r>
        <w:tab/>
        <w:t>Rachelle Nicolette Robles</w:t>
      </w:r>
    </w:p>
    <w:p w14:paraId="279FEDE0" w14:textId="77777777" w:rsidR="00BC1C6E" w:rsidRPr="003F3549" w:rsidRDefault="00BC1C6E" w:rsidP="00BC1C6E"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  <w:t xml:space="preserve">Division Director </w:t>
      </w:r>
    </w:p>
    <w:p w14:paraId="3D757321" w14:textId="77777777" w:rsidR="00BC1C6E" w:rsidRPr="003F3549" w:rsidRDefault="00BC1C6E" w:rsidP="00BC1C6E"/>
    <w:bookmarkEnd w:id="0"/>
    <w:p w14:paraId="5DCEA123" w14:textId="2D3BCBEA" w:rsidR="00BC1C6E" w:rsidRPr="001C5ED7" w:rsidRDefault="005130DF" w:rsidP="00BC1C6E">
      <w:pPr>
        <w:ind w:left="4320"/>
        <w:rPr>
          <w:szCs w:val="24"/>
        </w:rPr>
      </w:pPr>
      <w:r>
        <w:rPr>
          <w:szCs w:val="24"/>
        </w:rPr>
        <w:t xml:space="preserve">Eleanor </w:t>
      </w:r>
      <w:proofErr w:type="spellStart"/>
      <w:r>
        <w:rPr>
          <w:szCs w:val="24"/>
        </w:rPr>
        <w:t>D’Ambrosio</w:t>
      </w:r>
      <w:proofErr w:type="spellEnd"/>
    </w:p>
    <w:p w14:paraId="5B08A7FC" w14:textId="77777777" w:rsidR="00BC1C6E" w:rsidRPr="00896B5A" w:rsidRDefault="00BC1C6E" w:rsidP="00BC1C6E">
      <w:pPr>
        <w:ind w:left="4320"/>
        <w:rPr>
          <w:szCs w:val="24"/>
        </w:rPr>
      </w:pPr>
      <w:r w:rsidRPr="00896B5A">
        <w:rPr>
          <w:szCs w:val="24"/>
        </w:rPr>
        <w:t>Managing Attorney</w:t>
      </w:r>
    </w:p>
    <w:p w14:paraId="76215A71" w14:textId="77777777" w:rsidR="00BC1C6E" w:rsidRPr="007D05EA" w:rsidRDefault="00BC1C6E" w:rsidP="00BC1C6E">
      <w:pPr>
        <w:ind w:left="4320"/>
        <w:rPr>
          <w:szCs w:val="24"/>
        </w:rPr>
      </w:pPr>
    </w:p>
    <w:p w14:paraId="78979077" w14:textId="6A0A9444" w:rsidR="00BC1C6E" w:rsidRDefault="00BC1C6E" w:rsidP="00BC1C6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  <w:iCs/>
          <w:u w:val="single"/>
        </w:rPr>
        <w:t xml:space="preserve">/s/ </w:t>
      </w:r>
      <w:r w:rsidR="005130DF">
        <w:rPr>
          <w:i/>
          <w:iCs/>
          <w:u w:val="single"/>
        </w:rPr>
        <w:t>Justin C. Adkins</w:t>
      </w:r>
      <w:r>
        <w:t>_________________</w:t>
      </w:r>
    </w:p>
    <w:p w14:paraId="698E2954" w14:textId="32E6E0C0" w:rsidR="00BC1C6E" w:rsidRDefault="00BC1C6E" w:rsidP="00BC1C6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5130DF">
        <w:t>Justin C. Adkins</w:t>
      </w:r>
    </w:p>
    <w:p w14:paraId="0DD45E59" w14:textId="5E48FCBD" w:rsidR="00BC1C6E" w:rsidRDefault="00BC1C6E" w:rsidP="00BC1C6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</w:t>
      </w:r>
      <w:r w:rsidR="005130DF">
        <w:t>10</w:t>
      </w:r>
      <w:r w:rsidR="00BC7DFC">
        <w:t>1070</w:t>
      </w:r>
    </w:p>
    <w:p w14:paraId="27344637" w14:textId="77777777" w:rsidR="00BC1C6E" w:rsidRDefault="00BC1C6E" w:rsidP="00BC1C6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1B766335" w14:textId="77777777" w:rsidR="00BC1C6E" w:rsidRDefault="00BC1C6E" w:rsidP="00BC1C6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27C896B6" w14:textId="77777777" w:rsidR="00BC1C6E" w:rsidRDefault="00BC1C6E" w:rsidP="00BC1C6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554A8F45" w14:textId="3114DA71" w:rsidR="00BC1C6E" w:rsidRDefault="00BC1C6E" w:rsidP="00BC1C6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</w:t>
      </w:r>
      <w:r w:rsidR="00BC7DFC">
        <w:t>289</w:t>
      </w:r>
    </w:p>
    <w:p w14:paraId="28672B06" w14:textId="77777777" w:rsidR="00BC1C6E" w:rsidRDefault="00BC1C6E" w:rsidP="00BC1C6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49AEF261" w14:textId="756949D7" w:rsidR="00BC7DFC" w:rsidRDefault="00BC1C6E" w:rsidP="00565A8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hyperlink r:id="rId8" w:history="1">
        <w:r w:rsidR="00BC7DFC" w:rsidRPr="00F23FA8">
          <w:rPr>
            <w:rStyle w:val="Hyperlink"/>
          </w:rPr>
          <w:t>Justin.Adkins@puc.texas.gov</w:t>
        </w:r>
      </w:hyperlink>
    </w:p>
    <w:p w14:paraId="0B4AEFB9" w14:textId="54DB4D78" w:rsidR="00BC7DFC" w:rsidRDefault="00BC7DFC" w:rsidP="00565A8E">
      <w:pPr>
        <w:pStyle w:val="Normaldouble"/>
        <w:spacing w:line="240" w:lineRule="auto"/>
      </w:pPr>
    </w:p>
    <w:p w14:paraId="65FC5BDF" w14:textId="77777777" w:rsidR="00993064" w:rsidRDefault="00993064" w:rsidP="00E17A2D">
      <w:pPr>
        <w:pStyle w:val="Normaldouble"/>
        <w:spacing w:line="240" w:lineRule="auto"/>
        <w:jc w:val="center"/>
        <w:rPr>
          <w:b/>
          <w:szCs w:val="24"/>
        </w:rPr>
      </w:pPr>
    </w:p>
    <w:p w14:paraId="229CEA64" w14:textId="77777777" w:rsidR="00993064" w:rsidRDefault="00993064" w:rsidP="00E17A2D">
      <w:pPr>
        <w:pStyle w:val="Normaldouble"/>
        <w:spacing w:line="240" w:lineRule="auto"/>
        <w:jc w:val="center"/>
        <w:rPr>
          <w:b/>
          <w:szCs w:val="24"/>
        </w:rPr>
      </w:pPr>
    </w:p>
    <w:p w14:paraId="30E9E6CE" w14:textId="77777777" w:rsidR="00993064" w:rsidRDefault="00993064" w:rsidP="00E17A2D">
      <w:pPr>
        <w:pStyle w:val="Normaldouble"/>
        <w:spacing w:line="240" w:lineRule="auto"/>
        <w:jc w:val="center"/>
        <w:rPr>
          <w:b/>
          <w:szCs w:val="24"/>
        </w:rPr>
      </w:pPr>
    </w:p>
    <w:p w14:paraId="25370A44" w14:textId="77777777" w:rsidR="00993064" w:rsidRDefault="00993064" w:rsidP="00E17A2D">
      <w:pPr>
        <w:pStyle w:val="Normaldouble"/>
        <w:spacing w:line="240" w:lineRule="auto"/>
        <w:jc w:val="center"/>
        <w:rPr>
          <w:b/>
          <w:szCs w:val="24"/>
        </w:rPr>
      </w:pPr>
    </w:p>
    <w:p w14:paraId="2CD4B658" w14:textId="77777777" w:rsidR="00993064" w:rsidRDefault="00993064" w:rsidP="00E17A2D">
      <w:pPr>
        <w:pStyle w:val="Normaldouble"/>
        <w:spacing w:line="240" w:lineRule="auto"/>
        <w:jc w:val="center"/>
        <w:rPr>
          <w:b/>
          <w:szCs w:val="24"/>
        </w:rPr>
      </w:pPr>
    </w:p>
    <w:p w14:paraId="22ADD6D7" w14:textId="1A58C8D0" w:rsidR="00BC1C6E" w:rsidRPr="00E57EBE" w:rsidRDefault="00BC1C6E" w:rsidP="00E17A2D">
      <w:pPr>
        <w:pStyle w:val="Normaldouble"/>
        <w:spacing w:line="240" w:lineRule="auto"/>
        <w:jc w:val="center"/>
      </w:pPr>
      <w:r w:rsidRPr="00E17A2D">
        <w:rPr>
          <w:b/>
          <w:szCs w:val="24"/>
        </w:rPr>
        <w:lastRenderedPageBreak/>
        <w:t>DOCK</w:t>
      </w:r>
      <w:bookmarkStart w:id="1" w:name="_GoBack"/>
      <w:bookmarkEnd w:id="1"/>
      <w:r w:rsidRPr="00E17A2D">
        <w:rPr>
          <w:b/>
          <w:szCs w:val="24"/>
        </w:rPr>
        <w:t>ET NO. 5</w:t>
      </w:r>
      <w:r w:rsidR="002102E5">
        <w:rPr>
          <w:b/>
          <w:szCs w:val="24"/>
        </w:rPr>
        <w:t>0939</w:t>
      </w:r>
    </w:p>
    <w:p w14:paraId="0217C95B" w14:textId="77777777" w:rsidR="00BC1C6E" w:rsidRDefault="00BC1C6E" w:rsidP="00BC1C6E">
      <w:pPr>
        <w:jc w:val="center"/>
        <w:rPr>
          <w:b/>
          <w:szCs w:val="24"/>
        </w:rPr>
      </w:pPr>
    </w:p>
    <w:p w14:paraId="659453F7" w14:textId="77777777" w:rsidR="00BC1C6E" w:rsidRPr="007D05EA" w:rsidRDefault="00BC1C6E" w:rsidP="00BC1C6E">
      <w:pPr>
        <w:jc w:val="center"/>
        <w:rPr>
          <w:b/>
          <w:szCs w:val="24"/>
        </w:rPr>
      </w:pPr>
      <w:r w:rsidRPr="007D05EA">
        <w:rPr>
          <w:b/>
          <w:szCs w:val="24"/>
        </w:rPr>
        <w:t>CERTIFICATE OF SERVICE</w:t>
      </w:r>
    </w:p>
    <w:p w14:paraId="06661582" w14:textId="77777777" w:rsidR="00BC1C6E" w:rsidRPr="0000799C" w:rsidRDefault="00BC1C6E" w:rsidP="00BC1C6E">
      <w:pPr>
        <w:keepNext/>
        <w:spacing w:line="360" w:lineRule="auto"/>
        <w:ind w:firstLine="720"/>
        <w:rPr>
          <w:szCs w:val="24"/>
        </w:rPr>
      </w:pPr>
    </w:p>
    <w:p w14:paraId="1553E07D" w14:textId="03EFD781" w:rsidR="00BC1C6E" w:rsidRPr="0000799C" w:rsidRDefault="00BC1C6E" w:rsidP="00BC1C6E">
      <w:pPr>
        <w:keepNext/>
        <w:spacing w:line="360" w:lineRule="auto"/>
        <w:ind w:firstLine="720"/>
        <w:rPr>
          <w:color w:val="0D0D0D"/>
          <w:szCs w:val="24"/>
        </w:rPr>
      </w:pPr>
      <w:r w:rsidRPr="0000799C">
        <w:rPr>
          <w:szCs w:val="24"/>
        </w:rPr>
        <w:t>I</w:t>
      </w:r>
      <w:r w:rsidRPr="0000799C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00799C">
        <w:rPr>
          <w:szCs w:val="24"/>
        </w:rPr>
        <w:t xml:space="preserve"> </w:t>
      </w:r>
      <w:r w:rsidRPr="0000799C">
        <w:rPr>
          <w:szCs w:val="24"/>
        </w:rPr>
        <w:fldChar w:fldCharType="begin"/>
      </w:r>
      <w:r w:rsidRPr="0000799C">
        <w:rPr>
          <w:szCs w:val="24"/>
        </w:rPr>
        <w:instrText xml:space="preserve"> DATE \@ "MMMM d, yyyy" </w:instrText>
      </w:r>
      <w:r w:rsidRPr="0000799C">
        <w:rPr>
          <w:szCs w:val="24"/>
        </w:rPr>
        <w:fldChar w:fldCharType="separate"/>
      </w:r>
      <w:r w:rsidR="00CD02E0">
        <w:rPr>
          <w:noProof/>
          <w:szCs w:val="24"/>
        </w:rPr>
        <w:t>September 3, 2020</w:t>
      </w:r>
      <w:r w:rsidRPr="0000799C">
        <w:rPr>
          <w:szCs w:val="24"/>
        </w:rPr>
        <w:fldChar w:fldCharType="end"/>
      </w:r>
      <w:r w:rsidRPr="0000799C">
        <w:rPr>
          <w:color w:val="0D0D0D"/>
          <w:szCs w:val="24"/>
        </w:rPr>
        <w:t>, in accordance with the Order Suspending Rules, issued in Project No. 50664.</w:t>
      </w:r>
    </w:p>
    <w:p w14:paraId="4DD7E118" w14:textId="77777777" w:rsidR="00BC1C6E" w:rsidRPr="0000799C" w:rsidRDefault="00BC1C6E" w:rsidP="00BC1C6E">
      <w:pPr>
        <w:keepNext/>
        <w:spacing w:line="360" w:lineRule="auto"/>
        <w:ind w:firstLine="720"/>
        <w:rPr>
          <w:szCs w:val="24"/>
        </w:rPr>
      </w:pPr>
    </w:p>
    <w:p w14:paraId="6DE32CB5" w14:textId="613F7C9B" w:rsidR="00BC1C6E" w:rsidRPr="0000799C" w:rsidRDefault="00BC1C6E" w:rsidP="00BC1C6E">
      <w:pPr>
        <w:keepNext/>
        <w:ind w:left="3600" w:firstLine="720"/>
        <w:rPr>
          <w:szCs w:val="24"/>
        </w:rPr>
      </w:pPr>
      <w:r>
        <w:rPr>
          <w:i/>
          <w:iCs/>
          <w:szCs w:val="24"/>
          <w:u w:val="single"/>
        </w:rPr>
        <w:t xml:space="preserve">/s/ </w:t>
      </w:r>
      <w:r w:rsidR="00BC7DFC">
        <w:rPr>
          <w:i/>
          <w:iCs/>
          <w:szCs w:val="24"/>
          <w:u w:val="single"/>
        </w:rPr>
        <w:t>Justin C. Adkins</w:t>
      </w:r>
      <w:r w:rsidRPr="0000799C">
        <w:rPr>
          <w:szCs w:val="24"/>
        </w:rPr>
        <w:t>_________________</w:t>
      </w:r>
    </w:p>
    <w:p w14:paraId="5927D816" w14:textId="5B9C1E46" w:rsidR="00DC1092" w:rsidRPr="00BC1C6E" w:rsidRDefault="00BC7DFC" w:rsidP="00BC1C6E">
      <w:pPr>
        <w:ind w:left="4320"/>
        <w:rPr>
          <w:rFonts w:eastAsia="Calibri"/>
          <w:szCs w:val="24"/>
        </w:rPr>
      </w:pPr>
      <w:r>
        <w:t>Justin C. Adkins</w:t>
      </w:r>
    </w:p>
    <w:sectPr w:rsidR="00DC1092" w:rsidRPr="00BC1C6E" w:rsidSect="001E6C2A">
      <w:footerReference w:type="default" r:id="rId9"/>
      <w:pgSz w:w="12240" w:h="15840"/>
      <w:pgMar w:top="1440" w:right="1440" w:bottom="1440" w:left="144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93564C" w14:textId="77777777" w:rsidR="00641D21" w:rsidRDefault="00DA6C43">
      <w:r>
        <w:separator/>
      </w:r>
    </w:p>
  </w:endnote>
  <w:endnote w:type="continuationSeparator" w:id="0">
    <w:p w14:paraId="37069D4A" w14:textId="77777777" w:rsidR="00641D21" w:rsidRDefault="00DA6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290175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8EBF4E" w14:textId="77777777" w:rsidR="001E6C2A" w:rsidRDefault="00825C8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24DF9B0" w14:textId="77777777" w:rsidR="001E6C2A" w:rsidRDefault="00CD02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52BFC6" w14:textId="77777777" w:rsidR="00641D21" w:rsidRDefault="00DA6C43">
      <w:r>
        <w:separator/>
      </w:r>
    </w:p>
  </w:footnote>
  <w:footnote w:type="continuationSeparator" w:id="0">
    <w:p w14:paraId="1671997F" w14:textId="77777777" w:rsidR="00641D21" w:rsidRDefault="00DA6C43">
      <w:r>
        <w:continuationSeparator/>
      </w:r>
    </w:p>
  </w:footnote>
  <w:footnote w:id="1">
    <w:p w14:paraId="6F451C65" w14:textId="65F27ACA" w:rsidR="002102E5" w:rsidRDefault="002102E5" w:rsidP="002102E5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 </w:t>
      </w:r>
      <w:r w:rsidR="00AA3695">
        <w:t>Order No. 2 (Aug. 12, 2020).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CD4C52"/>
    <w:multiLevelType w:val="hybridMultilevel"/>
    <w:tmpl w:val="995E10C4"/>
    <w:lvl w:ilvl="0" w:tplc="D690E8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2A65561"/>
    <w:multiLevelType w:val="hybridMultilevel"/>
    <w:tmpl w:val="A9DAAB7A"/>
    <w:lvl w:ilvl="0" w:tplc="AF305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C6E"/>
    <w:rsid w:val="001053C7"/>
    <w:rsid w:val="00125391"/>
    <w:rsid w:val="002102E5"/>
    <w:rsid w:val="0028249B"/>
    <w:rsid w:val="00302623"/>
    <w:rsid w:val="00326F72"/>
    <w:rsid w:val="00347ED4"/>
    <w:rsid w:val="0036267D"/>
    <w:rsid w:val="00373730"/>
    <w:rsid w:val="0038481F"/>
    <w:rsid w:val="003A0247"/>
    <w:rsid w:val="0040351E"/>
    <w:rsid w:val="004220FD"/>
    <w:rsid w:val="004D317D"/>
    <w:rsid w:val="00503F0E"/>
    <w:rsid w:val="005130DF"/>
    <w:rsid w:val="00565A8E"/>
    <w:rsid w:val="005D2C87"/>
    <w:rsid w:val="005F138E"/>
    <w:rsid w:val="006311AE"/>
    <w:rsid w:val="00641D21"/>
    <w:rsid w:val="00643CD4"/>
    <w:rsid w:val="0067752D"/>
    <w:rsid w:val="00742DFD"/>
    <w:rsid w:val="00764076"/>
    <w:rsid w:val="007C7707"/>
    <w:rsid w:val="00825C8F"/>
    <w:rsid w:val="00835F4B"/>
    <w:rsid w:val="008C6995"/>
    <w:rsid w:val="00984FCE"/>
    <w:rsid w:val="00990365"/>
    <w:rsid w:val="00993064"/>
    <w:rsid w:val="00A80957"/>
    <w:rsid w:val="00AA334D"/>
    <w:rsid w:val="00AA3695"/>
    <w:rsid w:val="00B372D1"/>
    <w:rsid w:val="00BB44FC"/>
    <w:rsid w:val="00BC1C6E"/>
    <w:rsid w:val="00BC7DFC"/>
    <w:rsid w:val="00C66DDF"/>
    <w:rsid w:val="00CD02E0"/>
    <w:rsid w:val="00D00876"/>
    <w:rsid w:val="00DA6C43"/>
    <w:rsid w:val="00DC1092"/>
    <w:rsid w:val="00E17A2D"/>
    <w:rsid w:val="00F52BA8"/>
    <w:rsid w:val="00F74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C0BBA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C1C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link w:val="DocketnumberChar"/>
    <w:rsid w:val="00BC1C6E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BC1C6E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Normaldouble">
    <w:name w:val="Normal double"/>
    <w:basedOn w:val="Normal"/>
    <w:link w:val="NormaldoubleChar"/>
    <w:rsid w:val="00BC1C6E"/>
    <w:pPr>
      <w:spacing w:line="480" w:lineRule="auto"/>
    </w:pPr>
  </w:style>
  <w:style w:type="character" w:customStyle="1" w:styleId="NormaldoubleChar">
    <w:name w:val="Normal double Char"/>
    <w:link w:val="Normaldouble"/>
    <w:locked/>
    <w:rsid w:val="00BC1C6E"/>
    <w:rPr>
      <w:rFonts w:ascii="Times New Roman" w:eastAsia="Times New Roman" w:hAnsi="Times New Roman" w:cs="Times New Roman"/>
      <w:sz w:val="24"/>
      <w:szCs w:val="20"/>
    </w:rPr>
  </w:style>
  <w:style w:type="character" w:customStyle="1" w:styleId="DocketnumberChar">
    <w:name w:val="Docket number Char"/>
    <w:link w:val="Docketnumber"/>
    <w:rsid w:val="00BC1C6E"/>
    <w:rPr>
      <w:rFonts w:ascii="Times New Roman" w:eastAsia="Times New Roman" w:hAnsi="Times New Roman" w:cs="Times New Roman"/>
      <w:b/>
      <w:caps/>
      <w:sz w:val="28"/>
      <w:szCs w:val="20"/>
    </w:rPr>
  </w:style>
  <w:style w:type="paragraph" w:styleId="ListParagraph">
    <w:name w:val="List Paragraph"/>
    <w:basedOn w:val="Normal"/>
    <w:uiPriority w:val="34"/>
    <w:qFormat/>
    <w:rsid w:val="00BC1C6E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C1C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1C6E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565A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65A8E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6DD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6DDF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035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351E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03F0E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03F0E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03F0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3026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262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262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26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262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43CD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stin.Adkins@puc.texas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70D453-62E5-475A-BA52-49664EB68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485</Words>
  <Characters>2771</Characters>
  <Application>Microsoft Office Word</Application>
  <DocSecurity>4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2020-09-03T14:43:00Z</dcterms:created>
  <dcterms:modified xsi:type="dcterms:W3CDTF">2020-09-03T14:43:00Z</dcterms:modified>
</cp:coreProperties>
</file>